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71FB0" w14:textId="5F0F78E1" w:rsidR="003C5A4F" w:rsidRDefault="007545B8">
      <w:pPr>
        <w:rPr>
          <w:sz w:val="24"/>
          <w:szCs w:val="24"/>
        </w:rPr>
      </w:pPr>
      <w:r>
        <w:rPr>
          <w:sz w:val="24"/>
          <w:szCs w:val="24"/>
        </w:rPr>
        <w:t>Havarert cruise – satsning</w:t>
      </w:r>
    </w:p>
    <w:p w14:paraId="7857D125" w14:textId="4DC782C5" w:rsidR="007545B8" w:rsidRDefault="007545B8">
      <w:pPr>
        <w:rPr>
          <w:sz w:val="24"/>
          <w:szCs w:val="24"/>
        </w:rPr>
      </w:pPr>
      <w:r w:rsidRPr="007545B8">
        <w:rPr>
          <w:sz w:val="24"/>
          <w:szCs w:val="24"/>
        </w:rPr>
        <w:t xml:space="preserve">Fredriksstad Blads debatt leder fredag 26.juni 2020 </w:t>
      </w:r>
      <w:r>
        <w:rPr>
          <w:sz w:val="24"/>
          <w:szCs w:val="24"/>
        </w:rPr>
        <w:t>tok for seg en meget interessant sak Fredrikstad s cruise-satsning. D</w:t>
      </w:r>
      <w:r w:rsidR="00654F17">
        <w:rPr>
          <w:sz w:val="24"/>
          <w:szCs w:val="24"/>
        </w:rPr>
        <w:t>e</w:t>
      </w:r>
      <w:r>
        <w:rPr>
          <w:sz w:val="24"/>
          <w:szCs w:val="24"/>
        </w:rPr>
        <w:t>t er lett å la seg påvirke av store</w:t>
      </w:r>
      <w:r w:rsidR="00654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tall og festtaler om cruisetrafikken.  </w:t>
      </w:r>
    </w:p>
    <w:p w14:paraId="40031E7A" w14:textId="744998CD" w:rsidR="007545B8" w:rsidRDefault="007545B8">
      <w:pPr>
        <w:rPr>
          <w:sz w:val="24"/>
          <w:szCs w:val="24"/>
        </w:rPr>
      </w:pPr>
      <w:r>
        <w:rPr>
          <w:sz w:val="24"/>
          <w:szCs w:val="24"/>
        </w:rPr>
        <w:t xml:space="preserve">Hva kan Fredrikstad – den lille verdensbyen – tilføre dagens cruisetrafikk. En tur opp </w:t>
      </w:r>
      <w:proofErr w:type="spellStart"/>
      <w:proofErr w:type="gramStart"/>
      <w:r>
        <w:rPr>
          <w:sz w:val="24"/>
          <w:szCs w:val="24"/>
        </w:rPr>
        <w:t>Østerelva</w:t>
      </w:r>
      <w:proofErr w:type="spellEnd"/>
      <w:r>
        <w:rPr>
          <w:sz w:val="24"/>
          <w:szCs w:val="24"/>
        </w:rPr>
        <w:t xml:space="preserve">  og</w:t>
      </w:r>
      <w:proofErr w:type="gramEnd"/>
      <w:r>
        <w:rPr>
          <w:sz w:val="24"/>
          <w:szCs w:val="24"/>
        </w:rPr>
        <w:t xml:space="preserve"> til kai på Øra. Buss til Gamlebyen og muligens videre til Oslo. For blaserte all </w:t>
      </w:r>
      <w:proofErr w:type="spellStart"/>
      <w:r>
        <w:rPr>
          <w:sz w:val="24"/>
          <w:szCs w:val="24"/>
        </w:rPr>
        <w:t>inclusive</w:t>
      </w:r>
      <w:proofErr w:type="spellEnd"/>
      <w:r>
        <w:rPr>
          <w:sz w:val="24"/>
          <w:szCs w:val="24"/>
        </w:rPr>
        <w:t xml:space="preserve"> cruise turister er nok ikke dette første valg. De vil ha fjell og fjor</w:t>
      </w:r>
      <w:r w:rsidR="00E96482">
        <w:rPr>
          <w:sz w:val="24"/>
          <w:szCs w:val="24"/>
        </w:rPr>
        <w:t>d</w:t>
      </w:r>
      <w:r>
        <w:rPr>
          <w:sz w:val="24"/>
          <w:szCs w:val="24"/>
        </w:rPr>
        <w:t>er.</w:t>
      </w:r>
    </w:p>
    <w:p w14:paraId="1C688291" w14:textId="4677D926" w:rsidR="007545B8" w:rsidRDefault="007545B8">
      <w:pPr>
        <w:rPr>
          <w:sz w:val="24"/>
          <w:szCs w:val="24"/>
        </w:rPr>
      </w:pPr>
      <w:r>
        <w:rPr>
          <w:sz w:val="24"/>
          <w:szCs w:val="24"/>
        </w:rPr>
        <w:t>Fredrikstads cruisesatsning har ifølge FB kostet over 70 millioner kr, de</w:t>
      </w:r>
      <w:r w:rsidR="00654F17">
        <w:rPr>
          <w:sz w:val="24"/>
          <w:szCs w:val="24"/>
        </w:rPr>
        <w:t>r</w:t>
      </w:r>
      <w:r>
        <w:rPr>
          <w:sz w:val="24"/>
          <w:szCs w:val="24"/>
        </w:rPr>
        <w:t xml:space="preserve">av har kommunen spyttet inn 1,2 </w:t>
      </w:r>
      <w:proofErr w:type="spellStart"/>
      <w:r>
        <w:rPr>
          <w:sz w:val="24"/>
          <w:szCs w:val="24"/>
        </w:rPr>
        <w:t>mill</w:t>
      </w:r>
      <w:proofErr w:type="spellEnd"/>
      <w:r>
        <w:rPr>
          <w:sz w:val="24"/>
          <w:szCs w:val="24"/>
        </w:rPr>
        <w:t xml:space="preserve"> kr i 2018.</w:t>
      </w:r>
      <w:r w:rsidR="00654F17">
        <w:rPr>
          <w:sz w:val="24"/>
          <w:szCs w:val="24"/>
        </w:rPr>
        <w:t xml:space="preserve"> Hva er det man tenker seg å få tilbake. Ofte spøker man med at cruise</w:t>
      </w:r>
      <w:r w:rsidR="00E96482">
        <w:rPr>
          <w:sz w:val="24"/>
          <w:szCs w:val="24"/>
        </w:rPr>
        <w:t xml:space="preserve"> </w:t>
      </w:r>
      <w:proofErr w:type="gramStart"/>
      <w:r w:rsidR="00654F17">
        <w:rPr>
          <w:sz w:val="24"/>
          <w:szCs w:val="24"/>
        </w:rPr>
        <w:t>turisten  kjøper</w:t>
      </w:r>
      <w:proofErr w:type="gramEnd"/>
      <w:r w:rsidR="00654F17">
        <w:rPr>
          <w:sz w:val="24"/>
          <w:szCs w:val="24"/>
        </w:rPr>
        <w:t xml:space="preserve"> en norsk genser, prospektkort og en </w:t>
      </w:r>
      <w:proofErr w:type="spellStart"/>
      <w:r w:rsidR="00654F17">
        <w:rPr>
          <w:sz w:val="24"/>
          <w:szCs w:val="24"/>
        </w:rPr>
        <w:t>softice</w:t>
      </w:r>
      <w:proofErr w:type="spellEnd"/>
      <w:r w:rsidR="00654F17">
        <w:rPr>
          <w:sz w:val="24"/>
          <w:szCs w:val="24"/>
        </w:rPr>
        <w:t xml:space="preserve"> om været er bra. Ikke mange krone</w:t>
      </w:r>
      <w:r w:rsidR="00BE05BC">
        <w:rPr>
          <w:sz w:val="24"/>
          <w:szCs w:val="24"/>
        </w:rPr>
        <w:t>r.</w:t>
      </w:r>
    </w:p>
    <w:p w14:paraId="50B2BAEA" w14:textId="0EB87F0A" w:rsidR="00654F17" w:rsidRDefault="00654F17">
      <w:pPr>
        <w:rPr>
          <w:sz w:val="24"/>
          <w:szCs w:val="24"/>
        </w:rPr>
      </w:pPr>
      <w:r>
        <w:rPr>
          <w:sz w:val="24"/>
          <w:szCs w:val="24"/>
        </w:rPr>
        <w:t xml:space="preserve">Om vi ser på en annen gruppe som cruiser inn til Fredrikstad - </w:t>
      </w:r>
      <w:proofErr w:type="gramStart"/>
      <w:r>
        <w:rPr>
          <w:sz w:val="24"/>
          <w:szCs w:val="24"/>
        </w:rPr>
        <w:t>hytteeierne .</w:t>
      </w:r>
      <w:proofErr w:type="gramEnd"/>
      <w:r>
        <w:rPr>
          <w:sz w:val="24"/>
          <w:szCs w:val="24"/>
        </w:rPr>
        <w:t xml:space="preserve"> De legger igjen store beløp uten at kommunen må bruke en krone til markedsføring. Tvert om de reklamerer for kommunen. Men til tross for det blir de stemoderlig behandlet. Ja</w:t>
      </w:r>
      <w:r w:rsidR="00570030">
        <w:rPr>
          <w:sz w:val="24"/>
          <w:szCs w:val="24"/>
        </w:rPr>
        <w:t>,</w:t>
      </w:r>
      <w:r>
        <w:rPr>
          <w:sz w:val="24"/>
          <w:szCs w:val="24"/>
        </w:rPr>
        <w:t xml:space="preserve"> man skulle nesten tro at kommunens politikere med Ap i spissen ikke ønsker hytter i kommunens kyst strø</w:t>
      </w:r>
      <w:r w:rsidR="00BE05BC">
        <w:rPr>
          <w:sz w:val="24"/>
          <w:szCs w:val="24"/>
        </w:rPr>
        <w:t>k</w:t>
      </w:r>
    </w:p>
    <w:p w14:paraId="78211D5C" w14:textId="56EE4F4A" w:rsidR="00654F17" w:rsidRDefault="00654F17">
      <w:pPr>
        <w:rPr>
          <w:sz w:val="24"/>
          <w:szCs w:val="24"/>
        </w:rPr>
      </w:pPr>
      <w:r>
        <w:rPr>
          <w:sz w:val="24"/>
          <w:szCs w:val="24"/>
        </w:rPr>
        <w:t xml:space="preserve">Fredrikstad kommune har </w:t>
      </w:r>
      <w:proofErr w:type="spellStart"/>
      <w:r>
        <w:rPr>
          <w:sz w:val="24"/>
          <w:szCs w:val="24"/>
        </w:rPr>
        <w:t>iflg</w:t>
      </w:r>
      <w:proofErr w:type="spellEnd"/>
      <w:r>
        <w:rPr>
          <w:sz w:val="24"/>
          <w:szCs w:val="24"/>
        </w:rPr>
        <w:t xml:space="preserve"> SSB 4 349 hytter som fordeler seg på 1 764 i 100 meters-beltet og 2 180 hytter som ligger </w:t>
      </w:r>
      <w:r w:rsidR="0055129C">
        <w:rPr>
          <w:sz w:val="24"/>
          <w:szCs w:val="24"/>
        </w:rPr>
        <w:t>mellom 100 meters beltet og plangrensen, 406 ligger utenfor</w:t>
      </w:r>
      <w:r w:rsidR="00BE05BC">
        <w:rPr>
          <w:sz w:val="24"/>
          <w:szCs w:val="24"/>
        </w:rPr>
        <w:t xml:space="preserve">. Av de 4 349 hyttene ligger 3 090 </w:t>
      </w:r>
      <w:proofErr w:type="gramStart"/>
      <w:r w:rsidR="00BE05BC">
        <w:rPr>
          <w:sz w:val="24"/>
          <w:szCs w:val="24"/>
        </w:rPr>
        <w:t>( 71</w:t>
      </w:r>
      <w:proofErr w:type="gramEnd"/>
      <w:r w:rsidR="00BE05BC">
        <w:rPr>
          <w:sz w:val="24"/>
          <w:szCs w:val="24"/>
        </w:rPr>
        <w:t>%) i kommunedel Onsøy,</w:t>
      </w:r>
      <w:r w:rsidR="00570030">
        <w:rPr>
          <w:sz w:val="24"/>
          <w:szCs w:val="24"/>
        </w:rPr>
        <w:t xml:space="preserve"> </w:t>
      </w:r>
      <w:proofErr w:type="spellStart"/>
      <w:r w:rsidR="00BE05BC">
        <w:rPr>
          <w:sz w:val="24"/>
          <w:szCs w:val="24"/>
        </w:rPr>
        <w:t>ca</w:t>
      </w:r>
      <w:proofErr w:type="spellEnd"/>
      <w:r w:rsidR="00BE05BC">
        <w:rPr>
          <w:sz w:val="24"/>
          <w:szCs w:val="24"/>
        </w:rPr>
        <w:t xml:space="preserve"> 820 hytter (19% ) på Kråkerøy og 440 ( 10%) i kommunedel Borge.</w:t>
      </w:r>
    </w:p>
    <w:p w14:paraId="513593AA" w14:textId="7C5D0FAB" w:rsidR="00BE05BC" w:rsidRDefault="00BE05BC">
      <w:pPr>
        <w:rPr>
          <w:sz w:val="24"/>
          <w:szCs w:val="24"/>
        </w:rPr>
      </w:pPr>
      <w:r>
        <w:rPr>
          <w:sz w:val="24"/>
          <w:szCs w:val="24"/>
        </w:rPr>
        <w:t>Om man ser på fordelingen av kommunens hytteeiere (flere hytter har flere enn en eier) bor man slik:</w:t>
      </w:r>
    </w:p>
    <w:p w14:paraId="69B72F59" w14:textId="1067A58B" w:rsidR="00BE05BC" w:rsidRDefault="00BE05BC">
      <w:pPr>
        <w:rPr>
          <w:sz w:val="24"/>
          <w:szCs w:val="24"/>
        </w:rPr>
      </w:pPr>
      <w:r>
        <w:rPr>
          <w:sz w:val="24"/>
          <w:szCs w:val="24"/>
        </w:rPr>
        <w:t>364 bor i utenlandet</w:t>
      </w:r>
    </w:p>
    <w:p w14:paraId="73468D6D" w14:textId="207A45FE" w:rsidR="00BE05BC" w:rsidRDefault="00BE05BC">
      <w:pPr>
        <w:rPr>
          <w:sz w:val="24"/>
          <w:szCs w:val="24"/>
        </w:rPr>
      </w:pPr>
      <w:r>
        <w:rPr>
          <w:sz w:val="24"/>
          <w:szCs w:val="24"/>
        </w:rPr>
        <w:t>1 person uten fast bopel</w:t>
      </w:r>
    </w:p>
    <w:p w14:paraId="0DDBF678" w14:textId="43161EE6" w:rsidR="00BE05BC" w:rsidRDefault="00BE05BC">
      <w:pPr>
        <w:rPr>
          <w:sz w:val="24"/>
          <w:szCs w:val="24"/>
        </w:rPr>
      </w:pPr>
      <w:r>
        <w:rPr>
          <w:sz w:val="24"/>
          <w:szCs w:val="24"/>
        </w:rPr>
        <w:t>4 bor på Hvaler</w:t>
      </w:r>
    </w:p>
    <w:p w14:paraId="42AC397E" w14:textId="3DA08D5A" w:rsidR="00BE05BC" w:rsidRDefault="00BE05BC">
      <w:pPr>
        <w:rPr>
          <w:sz w:val="24"/>
          <w:szCs w:val="24"/>
        </w:rPr>
      </w:pPr>
      <w:r>
        <w:rPr>
          <w:sz w:val="24"/>
          <w:szCs w:val="24"/>
        </w:rPr>
        <w:t>1 176 bor i Fredrikstad</w:t>
      </w:r>
    </w:p>
    <w:p w14:paraId="2B701910" w14:textId="65D56141" w:rsidR="00BE05BC" w:rsidRDefault="00BE05BC">
      <w:pPr>
        <w:rPr>
          <w:sz w:val="24"/>
          <w:szCs w:val="24"/>
        </w:rPr>
      </w:pPr>
      <w:r>
        <w:rPr>
          <w:sz w:val="24"/>
          <w:szCs w:val="24"/>
        </w:rPr>
        <w:t xml:space="preserve">2 466 bor i Oslo, Akershus og Moss </w:t>
      </w:r>
      <w:proofErr w:type="gramStart"/>
      <w:r>
        <w:rPr>
          <w:sz w:val="24"/>
          <w:szCs w:val="24"/>
        </w:rPr>
        <w:t>( postnummer</w:t>
      </w:r>
      <w:proofErr w:type="gramEnd"/>
      <w:r>
        <w:rPr>
          <w:sz w:val="24"/>
          <w:szCs w:val="24"/>
        </w:rPr>
        <w:t xml:space="preserve"> 000-1599)</w:t>
      </w:r>
    </w:p>
    <w:p w14:paraId="4600E8AF" w14:textId="5AA25ACE" w:rsidR="00BE05BC" w:rsidRDefault="00BE05BC">
      <w:pPr>
        <w:rPr>
          <w:sz w:val="24"/>
          <w:szCs w:val="24"/>
        </w:rPr>
      </w:pPr>
      <w:r>
        <w:rPr>
          <w:sz w:val="24"/>
          <w:szCs w:val="24"/>
        </w:rPr>
        <w:t>333 bor i Sarpsborg, Halden og indre Østfold</w:t>
      </w:r>
    </w:p>
    <w:p w14:paraId="218282A7" w14:textId="0C12AA06" w:rsidR="00BE05BC" w:rsidRDefault="00BE05BC">
      <w:pPr>
        <w:rPr>
          <w:sz w:val="24"/>
          <w:szCs w:val="24"/>
        </w:rPr>
      </w:pPr>
      <w:r>
        <w:rPr>
          <w:sz w:val="24"/>
          <w:szCs w:val="24"/>
        </w:rPr>
        <w:t>716 bor i resten av landet</w:t>
      </w:r>
    </w:p>
    <w:p w14:paraId="4311604D" w14:textId="535B85DE" w:rsidR="00BE05BC" w:rsidRDefault="00BE05BC">
      <w:pPr>
        <w:rPr>
          <w:sz w:val="24"/>
          <w:szCs w:val="24"/>
        </w:rPr>
      </w:pPr>
      <w:r>
        <w:rPr>
          <w:sz w:val="24"/>
          <w:szCs w:val="24"/>
        </w:rPr>
        <w:t>Høyeste postnummer er 9910 Bjørnevatn. Her har eier lang vei til hytta.</w:t>
      </w:r>
    </w:p>
    <w:p w14:paraId="5521CD09" w14:textId="4F87A786" w:rsidR="00A52E56" w:rsidRDefault="00BE05BC">
      <w:pPr>
        <w:rPr>
          <w:sz w:val="24"/>
          <w:szCs w:val="24"/>
        </w:rPr>
      </w:pPr>
      <w:r>
        <w:rPr>
          <w:sz w:val="24"/>
          <w:szCs w:val="24"/>
        </w:rPr>
        <w:t>Inntil vedtatt kystsoneplan i 2011 var hyttestørrelsen 60 kvm. Kystsoneplanen 2011 gav 70 kvm i 100- meters beltet og med mulighet for et tillegg på 10 kvm for go</w:t>
      </w:r>
      <w:r w:rsidR="00232054">
        <w:rPr>
          <w:sz w:val="24"/>
          <w:szCs w:val="24"/>
        </w:rPr>
        <w:t>d</w:t>
      </w:r>
      <w:r>
        <w:rPr>
          <w:sz w:val="24"/>
          <w:szCs w:val="24"/>
        </w:rPr>
        <w:t>kjent VA rom.</w:t>
      </w:r>
      <w:r w:rsidR="00232054">
        <w:rPr>
          <w:sz w:val="24"/>
          <w:szCs w:val="24"/>
        </w:rPr>
        <w:t xml:space="preserve"> </w:t>
      </w:r>
      <w:r w:rsidR="00A52E56">
        <w:rPr>
          <w:sz w:val="24"/>
          <w:szCs w:val="24"/>
        </w:rPr>
        <w:t xml:space="preserve">Vi i FHF er skuffet over at ikke ordfører Nygaard gikk inn for 80 kvm (BRA) som han selv foreslo i brev til fylket og som Østfold fylke vedtok i sin plan 4.12.2014, i kommunens nye arealplan.  </w:t>
      </w:r>
      <w:r w:rsidR="00232054">
        <w:rPr>
          <w:sz w:val="24"/>
          <w:szCs w:val="24"/>
        </w:rPr>
        <w:t xml:space="preserve">Flertallet av dagens politikere ønsker imidlertid fortsatt å beholde 70 kvm (BRA) for hytter i 100 - meters beltet og har trukket ut tillegget om 10 kvm. Fredrikstad har 1764 hytter i 100- </w:t>
      </w:r>
      <w:r w:rsidR="00232054">
        <w:rPr>
          <w:sz w:val="24"/>
          <w:szCs w:val="24"/>
        </w:rPr>
        <w:lastRenderedPageBreak/>
        <w:t xml:space="preserve">meters beltet </w:t>
      </w:r>
      <w:proofErr w:type="gramStart"/>
      <w:r w:rsidR="00232054">
        <w:rPr>
          <w:sz w:val="24"/>
          <w:szCs w:val="24"/>
        </w:rPr>
        <w:t>( 40</w:t>
      </w:r>
      <w:proofErr w:type="gramEnd"/>
      <w:r w:rsidR="00232054">
        <w:rPr>
          <w:sz w:val="24"/>
          <w:szCs w:val="24"/>
        </w:rPr>
        <w:t xml:space="preserve"> % av totale hytter slik at dette berører svært mange av våre medlemmer. Opposisjonen var enig med FHF om 80 kvm.</w:t>
      </w:r>
      <w:r w:rsidR="009E3DD8">
        <w:rPr>
          <w:sz w:val="24"/>
          <w:szCs w:val="24"/>
        </w:rPr>
        <w:t xml:space="preserve"> Men det er lett å cruise frem når man har majoritet i bystyret. </w:t>
      </w:r>
    </w:p>
    <w:p w14:paraId="2232945A" w14:textId="5FA4F186" w:rsidR="009E3DD8" w:rsidRDefault="009E3DD8">
      <w:pPr>
        <w:rPr>
          <w:sz w:val="24"/>
          <w:szCs w:val="24"/>
        </w:rPr>
      </w:pPr>
      <w:r>
        <w:rPr>
          <w:sz w:val="24"/>
          <w:szCs w:val="24"/>
        </w:rPr>
        <w:t xml:space="preserve">De» cruisende» </w:t>
      </w:r>
      <w:proofErr w:type="spellStart"/>
      <w:r>
        <w:rPr>
          <w:sz w:val="24"/>
          <w:szCs w:val="24"/>
        </w:rPr>
        <w:t>hytteierene</w:t>
      </w:r>
      <w:proofErr w:type="spellEnd"/>
      <w:r>
        <w:rPr>
          <w:sz w:val="24"/>
          <w:szCs w:val="24"/>
        </w:rPr>
        <w:t xml:space="preserve"> utgjør en befolkningsvekst på 15-20 000 i sommerhalvåret og de legger igjen store verdier under hele året. </w:t>
      </w:r>
      <w:r w:rsidR="00570030">
        <w:rPr>
          <w:sz w:val="24"/>
          <w:szCs w:val="24"/>
        </w:rPr>
        <w:t>Minst</w:t>
      </w:r>
      <w:r>
        <w:rPr>
          <w:sz w:val="24"/>
          <w:szCs w:val="24"/>
        </w:rPr>
        <w:t xml:space="preserve"> 250 millioner kr som fases </w:t>
      </w:r>
      <w:proofErr w:type="gramStart"/>
      <w:r>
        <w:rPr>
          <w:sz w:val="24"/>
          <w:szCs w:val="24"/>
        </w:rPr>
        <w:t>inn  i</w:t>
      </w:r>
      <w:proofErr w:type="gramEnd"/>
      <w:r>
        <w:rPr>
          <w:sz w:val="24"/>
          <w:szCs w:val="24"/>
        </w:rPr>
        <w:t xml:space="preserve"> lokal handel ,industri og </w:t>
      </w:r>
      <w:proofErr w:type="spellStart"/>
      <w:r>
        <w:rPr>
          <w:sz w:val="24"/>
          <w:szCs w:val="24"/>
        </w:rPr>
        <w:t>håndtverksbedrifter</w:t>
      </w:r>
      <w:proofErr w:type="spellEnd"/>
      <w:r>
        <w:rPr>
          <w:sz w:val="24"/>
          <w:szCs w:val="24"/>
        </w:rPr>
        <w:t>. Uten Hytter ville trolig ikke alle overleve.</w:t>
      </w:r>
    </w:p>
    <w:p w14:paraId="03CD815D" w14:textId="5BE22698" w:rsidR="009E3DD8" w:rsidRDefault="009E3DD8">
      <w:pPr>
        <w:rPr>
          <w:sz w:val="24"/>
          <w:szCs w:val="24"/>
        </w:rPr>
      </w:pPr>
      <w:r>
        <w:rPr>
          <w:sz w:val="24"/>
          <w:szCs w:val="24"/>
        </w:rPr>
        <w:t xml:space="preserve">Kommunen burde derfor fokusere mer på nærmiljøet og dermed legge til rette for et enda større forbruk fra </w:t>
      </w:r>
      <w:proofErr w:type="gramStart"/>
      <w:r>
        <w:rPr>
          <w:sz w:val="24"/>
          <w:szCs w:val="24"/>
        </w:rPr>
        <w:t>hyttefolket .</w:t>
      </w:r>
      <w:proofErr w:type="gramEnd"/>
    </w:p>
    <w:p w14:paraId="3ABC8004" w14:textId="62526F60" w:rsidR="00570030" w:rsidRDefault="00570030">
      <w:pPr>
        <w:rPr>
          <w:sz w:val="24"/>
          <w:szCs w:val="24"/>
        </w:rPr>
      </w:pPr>
      <w:r>
        <w:rPr>
          <w:sz w:val="24"/>
          <w:szCs w:val="24"/>
        </w:rPr>
        <w:t>Rolf Hauge</w:t>
      </w:r>
    </w:p>
    <w:p w14:paraId="0F87A9A4" w14:textId="45957F7F" w:rsidR="00570030" w:rsidRPr="007545B8" w:rsidRDefault="00570030">
      <w:pPr>
        <w:rPr>
          <w:sz w:val="24"/>
          <w:szCs w:val="24"/>
        </w:rPr>
      </w:pPr>
      <w:r>
        <w:rPr>
          <w:sz w:val="24"/>
          <w:szCs w:val="24"/>
        </w:rPr>
        <w:t>Leder FHF</w:t>
      </w:r>
    </w:p>
    <w:sectPr w:rsidR="00570030" w:rsidRPr="0075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B8"/>
    <w:rsid w:val="00232054"/>
    <w:rsid w:val="003C5A4F"/>
    <w:rsid w:val="0055129C"/>
    <w:rsid w:val="00570030"/>
    <w:rsid w:val="00654F17"/>
    <w:rsid w:val="007545B8"/>
    <w:rsid w:val="008F6FA2"/>
    <w:rsid w:val="009E3DD8"/>
    <w:rsid w:val="00A52E56"/>
    <w:rsid w:val="00BA570F"/>
    <w:rsid w:val="00BE05BC"/>
    <w:rsid w:val="00E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07F6"/>
  <w15:chartTrackingRefBased/>
  <w15:docId w15:val="{393A3B2A-7C72-48B6-882B-F13BAB31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A. Hauge</dc:creator>
  <cp:keywords/>
  <dc:description/>
  <cp:lastModifiedBy>Rolf A. Hauge</cp:lastModifiedBy>
  <cp:revision>3</cp:revision>
  <dcterms:created xsi:type="dcterms:W3CDTF">2020-07-12T09:55:00Z</dcterms:created>
  <dcterms:modified xsi:type="dcterms:W3CDTF">2020-07-21T10:48:00Z</dcterms:modified>
</cp:coreProperties>
</file>